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A632A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289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A632AD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26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CB408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ун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A632AD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59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A632A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32AD">
        <w:rPr>
          <w:rFonts w:ascii="Times New Roman" w:hAnsi="Times New Roman" w:cs="Times New Roman"/>
          <w:sz w:val="24"/>
          <w:szCs w:val="24"/>
        </w:rPr>
        <w:t>9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Ј</w:t>
      </w:r>
      <w:r w:rsidR="00CB4085">
        <w:rPr>
          <w:rFonts w:ascii="Times New Roman" w:hAnsi="Times New Roman" w:cs="Times New Roman"/>
          <w:sz w:val="24"/>
          <w:szCs w:val="24"/>
          <w:lang w:val="uz-Cyrl-UZ"/>
        </w:rPr>
        <w:t>УН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A632AD">
        <w:rPr>
          <w:rFonts w:ascii="Times New Roman" w:hAnsi="Times New Roman" w:cs="Times New Roman"/>
          <w:sz w:val="24"/>
          <w:szCs w:val="24"/>
        </w:rPr>
        <w:t>9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P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B33E40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јавном информисању и медијима, који је поднела Влада (34</w:t>
      </w:r>
      <w:r w:rsidR="00A632AD">
        <w:rPr>
          <w:rFonts w:ascii="Times New Roman" w:eastAsia="Times New Roman" w:hAnsi="Times New Roman"/>
          <w:sz w:val="24"/>
          <w:szCs w:val="24"/>
          <w:lang w:val="sr-Cyrl-RS"/>
        </w:rPr>
        <w:t>5-1650/15 од 19. јуна), у појединостима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B13508" w:rsidRPr="00B13508" w:rsidRDefault="00B13508" w:rsidP="00BA41E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B13508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63639"/>
    <w:rsid w:val="00291A61"/>
    <w:rsid w:val="00305129"/>
    <w:rsid w:val="00330D8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56459"/>
    <w:rsid w:val="00971439"/>
    <w:rsid w:val="009D6EB0"/>
    <w:rsid w:val="00A632AD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C1666"/>
    <w:rsid w:val="00DC2572"/>
    <w:rsid w:val="00DC7C44"/>
    <w:rsid w:val="00DF1DB0"/>
    <w:rsid w:val="00E275BC"/>
    <w:rsid w:val="00E55CC2"/>
    <w:rsid w:val="00F411CC"/>
    <w:rsid w:val="00FA6CE1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Vladimir Dimitrijevic</cp:lastModifiedBy>
  <cp:revision>2</cp:revision>
  <cp:lastPrinted>2015-03-17T13:40:00Z</cp:lastPrinted>
  <dcterms:created xsi:type="dcterms:W3CDTF">2015-06-29T05:43:00Z</dcterms:created>
  <dcterms:modified xsi:type="dcterms:W3CDTF">2015-06-29T05:43:00Z</dcterms:modified>
</cp:coreProperties>
</file>